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CB" w:rsidRPr="000D20ED" w:rsidRDefault="000D20ED">
      <w:pPr>
        <w:rPr>
          <w:b/>
          <w:sz w:val="24"/>
          <w:szCs w:val="24"/>
        </w:rPr>
      </w:pPr>
      <w:r w:rsidRPr="000D20ED">
        <w:rPr>
          <w:b/>
          <w:sz w:val="24"/>
          <w:szCs w:val="24"/>
        </w:rPr>
        <w:t>Rechten van cliënten met betrekking tot verwerking van hun persoonsgegevens</w:t>
      </w:r>
    </w:p>
    <w:p w:rsidR="003519CB" w:rsidRDefault="000D20ED">
      <w:r>
        <w:rPr>
          <w:b/>
        </w:rPr>
        <w:t>De regels die de praktijk hanteert ten aanzien va</w:t>
      </w:r>
      <w:bookmarkStart w:id="0" w:name="_GoBack"/>
      <w:bookmarkEnd w:id="0"/>
      <w:r>
        <w:rPr>
          <w:b/>
        </w:rPr>
        <w:t xml:space="preserve">n de </w:t>
      </w:r>
      <w:r>
        <w:rPr>
          <w:b/>
          <w:i/>
          <w:iCs/>
        </w:rPr>
        <w:t>privacy</w:t>
      </w:r>
      <w:r>
        <w:rPr>
          <w:b/>
        </w:rPr>
        <w:t>.</w:t>
      </w:r>
      <w:r w:rsidR="00DA2736">
        <w:t xml:space="preserve"> </w:t>
      </w:r>
      <w:r w:rsidR="00DA2736">
        <w:br/>
      </w:r>
      <w:r>
        <w:t xml:space="preserve">Alle gegevens die gedurende de behandeling over de cliënt </w:t>
      </w:r>
      <w:r>
        <w:t>verzameld worden, zoals van het intakegesprek, brieven aan de huisarts of andere instanties en testgegevens, vormen tezamen het dossier. De cliënt heeft het recht om deze gegevens – op afspraak - in te zien, of via een schriftelijk en gemotiveerd verzoek t</w:t>
      </w:r>
      <w:r>
        <w:t>e wijzigen, te verwijderen, de verwerking te beperken of tegen de verwerking bezwaar te maken.</w:t>
      </w:r>
    </w:p>
    <w:p w:rsidR="003519CB" w:rsidRDefault="000D20ED">
      <w:r>
        <w:t>Tevens heeft de cliënt he</w:t>
      </w:r>
      <w:r w:rsidR="00DA2736">
        <w:t xml:space="preserve">t recht op </w:t>
      </w:r>
      <w:r>
        <w:t>overdraagbaarheid. Dit wil zeggen dat de cliënt het recht heeft om de gegevens die de cliënt actief en b</w:t>
      </w:r>
      <w:r>
        <w:t>ewust heeft verstrekt en indirect heeft verstrekt door het gebruik van een meetinstrument of een vragenlijst of die voortkomen uit observatie op verzoek, te hergebruiken en door te geven aan een andere organisatie.</w:t>
      </w:r>
    </w:p>
    <w:p w:rsidR="003519CB" w:rsidRDefault="000D20ED">
      <w:r>
        <w:t>Het volledige dossier blijft echter in he</w:t>
      </w:r>
      <w:r>
        <w:t xml:space="preserve">t bezit van de praktijk. Voor vragen over deze gegevensverwerking of </w:t>
      </w:r>
      <w:r w:rsidR="00DA2736">
        <w:t xml:space="preserve">het richten van </w:t>
      </w:r>
      <w:r>
        <w:t xml:space="preserve">een </w:t>
      </w:r>
      <w:r w:rsidR="00DA2736">
        <w:t xml:space="preserve">schriftelijk en gemotiveerd </w:t>
      </w:r>
      <w:r>
        <w:t>verzoek tot wijziging of verwijdering van gegevens in het dossier of om gebruik te maken van</w:t>
      </w:r>
      <w:r w:rsidR="00DA2736">
        <w:t xml:space="preserve"> het recht op overdraagbaarheid </w:t>
      </w:r>
      <w:r>
        <w:t>kan de cliënt zich richten tot: Psychologenpraktijk De Vaar</w:t>
      </w:r>
      <w:r>
        <w:t xml:space="preserve">t, t.a.v. mevr. N. Van </w:t>
      </w:r>
      <w:proofErr w:type="spellStart"/>
      <w:r>
        <w:t>Triet</w:t>
      </w:r>
      <w:proofErr w:type="spellEnd"/>
      <w:r>
        <w:t>, Vaa</w:t>
      </w:r>
      <w:r w:rsidR="00DA2736">
        <w:t>rt Z</w:t>
      </w:r>
      <w:r w:rsidR="008037B9">
        <w:t>uidzijde 37, 9401 GG Assen</w:t>
      </w:r>
      <w:r w:rsidR="00417BE3">
        <w:t>.</w:t>
      </w:r>
      <w:r w:rsidR="008037B9">
        <w:br/>
      </w:r>
      <w:r w:rsidR="00417BE3">
        <w:t>T</w:t>
      </w:r>
      <w:r>
        <w:t>elefoonnummer: 0592-33 01 87</w:t>
      </w:r>
      <w:r w:rsidR="008037B9">
        <w:t xml:space="preserve"> of info@psychologenpraktijkdevaart.nl</w:t>
      </w:r>
      <w:r>
        <w:t xml:space="preserve"> </w:t>
      </w:r>
    </w:p>
    <w:p w:rsidR="003519CB" w:rsidRDefault="00DA2736">
      <w:r>
        <w:t>De praktijk geeft</w:t>
      </w:r>
      <w:r w:rsidR="000D20ED">
        <w:t xml:space="preserve"> geen informatie aan derden als de cliënt dit niet wenst. De cliënt kan de toestemming altijd weer schriftelijk intrekken als de cliënt van gedachten </w:t>
      </w:r>
      <w:r>
        <w:t xml:space="preserve">verandert. De praktijk </w:t>
      </w:r>
      <w:r w:rsidR="000D20ED">
        <w:t>bewa</w:t>
      </w:r>
      <w:r>
        <w:t>art</w:t>
      </w:r>
      <w:r w:rsidR="000D20ED">
        <w:t xml:space="preserve"> na afloop van de behandeling het dossier gedurende 15 jaar. Na deze termijn worden de gegevens vernietigd.</w:t>
      </w:r>
    </w:p>
    <w:p w:rsidR="00E57AB2" w:rsidRDefault="00E57AB2" w:rsidP="00E57AB2">
      <w:pPr>
        <w:rPr>
          <w:rFonts w:hint="eastAsia"/>
        </w:rPr>
      </w:pPr>
      <w:r>
        <w:t xml:space="preserve">Let op: als de cliënt </w:t>
      </w:r>
      <w:r>
        <w:t>een verzoek indient</w:t>
      </w:r>
      <w:r>
        <w:t>, dan vraagt de praktijk</w:t>
      </w:r>
      <w:r>
        <w:t xml:space="preserve"> u om zich te ide</w:t>
      </w:r>
      <w:r>
        <w:t>ntificeren. Bovendien moet de praktijk beoordelen of zij aan uw verzoek kan</w:t>
      </w:r>
      <w:r>
        <w:t xml:space="preserve"> voldoen. Een bewaartermijn of een gerechtvaardigde grond kan (bijvoorbeeld) in de weg staan </w:t>
      </w:r>
      <w:r>
        <w:t xml:space="preserve">van de uitvoering van het </w:t>
      </w:r>
      <w:r>
        <w:t>verzoek</w:t>
      </w:r>
      <w:r>
        <w:t xml:space="preserve"> van de cliënt</w:t>
      </w:r>
      <w:r>
        <w:t>.</w:t>
      </w:r>
    </w:p>
    <w:p w:rsidR="00CE60F5" w:rsidRDefault="00417BE3" w:rsidP="00417BE3">
      <w:r>
        <w:t>Rechten die een betrokkene volgens de AVG in zijn algemeenheid heeft, zijn:</w:t>
      </w:r>
      <w:r w:rsidR="00CE60F5">
        <w:br/>
        <w:t>-</w:t>
      </w:r>
      <w:r>
        <w:t xml:space="preserve"> het recht van inzage;</w:t>
      </w:r>
      <w:r w:rsidR="00CE60F5">
        <w:br/>
        <w:t xml:space="preserve">- </w:t>
      </w:r>
      <w:r>
        <w:t>het recht op rectificatie;</w:t>
      </w:r>
      <w:r w:rsidR="00CE60F5">
        <w:br/>
      </w:r>
      <w:r>
        <w:t xml:space="preserve">- het recht op </w:t>
      </w:r>
      <w:proofErr w:type="spellStart"/>
      <w:r>
        <w:t>gegevenswissing</w:t>
      </w:r>
      <w:proofErr w:type="spellEnd"/>
      <w:r>
        <w:t>;</w:t>
      </w:r>
      <w:r w:rsidR="00CE60F5">
        <w:br/>
      </w:r>
      <w:r>
        <w:t>- het recht op beperking van de verwerking;</w:t>
      </w:r>
      <w:r w:rsidR="00CE60F5">
        <w:br/>
      </w:r>
      <w:r>
        <w:t>- het recht op overdraagbaarheid;</w:t>
      </w:r>
      <w:r w:rsidR="00CE60F5">
        <w:br/>
      </w:r>
      <w:r>
        <w:t>- het recht van bezwaar en</w:t>
      </w:r>
      <w:r w:rsidR="00CE60F5">
        <w:br/>
      </w:r>
      <w:r>
        <w:t xml:space="preserve">- het recht niet te worden onderworpen aan geautomatiseerde individuele besluitvorming. </w:t>
      </w:r>
    </w:p>
    <w:p w:rsidR="00417BE3" w:rsidRDefault="00417BE3" w:rsidP="00417BE3">
      <w:r>
        <w:t xml:space="preserve">Psychologenpraktijk De Vaart BV  heeft zodanige technische maatregelen genomen dat aan een gerechtvaardigde uitoefening van deze rechten gevolg kan worden gegeven. </w:t>
      </w:r>
    </w:p>
    <w:p w:rsidR="00417BE3" w:rsidRDefault="00417BE3" w:rsidP="00417BE3">
      <w:r>
        <w:t xml:space="preserve">Verzoeken van betrokkenen met betrekking tot persoonsgegevens worden door de betrokken behandelaar afgewikkeld. Verzoeken en de afhandeling daarvan worden opgeslagen in een afzonderlijke map in het ICT-systeem. </w:t>
      </w:r>
    </w:p>
    <w:p w:rsidR="00417BE3" w:rsidRDefault="00417BE3" w:rsidP="00417BE3"/>
    <w:p w:rsidR="00CE60F5" w:rsidRDefault="00CE60F5">
      <w:pPr>
        <w:spacing w:after="0" w:line="240" w:lineRule="auto"/>
      </w:pPr>
      <w:r>
        <w:br w:type="page"/>
      </w:r>
    </w:p>
    <w:p w:rsidR="00417BE3" w:rsidRPr="000D20ED" w:rsidRDefault="00417BE3" w:rsidP="00417BE3">
      <w:pPr>
        <w:rPr>
          <w:b/>
        </w:rPr>
      </w:pPr>
      <w:r w:rsidRPr="000D20ED">
        <w:rPr>
          <w:b/>
        </w:rPr>
        <w:lastRenderedPageBreak/>
        <w:t>Procedure bij verzoek recht van een betrokkene in kader AVG</w:t>
      </w:r>
    </w:p>
    <w:p w:rsidR="00E57AB2" w:rsidRDefault="00417BE3" w:rsidP="00417BE3">
      <w:pPr>
        <w:rPr>
          <w:rFonts w:hint="eastAsia"/>
        </w:rPr>
      </w:pPr>
      <w:r>
        <w:t>Na ontvangst van een verzoek zal Psychologenpraktijk De Vaart BV eerst de identiteit van de verzoeker vaststellen, aan de hand van naam, contact- en adresgegevens, iden</w:t>
      </w:r>
      <w:r w:rsidR="00CE60F5">
        <w:t>titeitsbewijs en geboortedatum.</w:t>
      </w:r>
      <w:r w:rsidR="00CE60F5">
        <w:br/>
      </w:r>
      <w:r w:rsidR="00CE60F5">
        <w:br/>
      </w:r>
      <w:r>
        <w:t>Nadat de identiteit van de verzoeker is vastgesteld, zal Psychologenpraktijk De Vaart BV aan de verzoeker bevestigen dat er binnen één maand op het verzoek zal worden gereageerd. Als blijkt dat het verzoek complex is, kan deze termijn met maximaal twee maanden worden verlengd. Over verlenging van de termijn informeert Psychologenpraktijk De Vaart BV de ve</w:t>
      </w:r>
      <w:r w:rsidR="00CE60F5">
        <w:t>rzoeker binnen de eerste maand.</w:t>
      </w:r>
      <w:r w:rsidR="00CE60F5">
        <w:br/>
      </w:r>
      <w:r w:rsidR="00CE60F5">
        <w:br/>
      </w:r>
      <w:r>
        <w:t>Psychologenpraktijk De Vaart BV stelt vast welk recht de verzoeker inroept en verzamelt in dat kader de benodigde gegevens. Psychologenpraktijk De Vaart BV beoordeelt of aan het verzoek van de verzoeker kan worden voldaan, mede gelet op het beroepsgeheim en de wettelijke bewaarplicht. De behandelaar legt zijn of haar bevindingen in een verslag vast. Het verslag wordt opgeslagen in een map van het ICT-systeem van de praktijk, dat speciaal voor het verzoek is aangelegd.</w:t>
      </w:r>
      <w:r w:rsidR="00CE60F5">
        <w:br/>
      </w:r>
      <w:r w:rsidR="00CE60F5">
        <w:br/>
      </w:r>
      <w:r>
        <w:t xml:space="preserve">In beginsel worden aan de verzoeker voor de behandeling van het verzoek geen kosten in rekening gebracht. Niettemin kan de verzoeker een redelijke vergoeding op basis van de administratieve kosten in rekening worden gebracht, bijvoorbeeld in geval van herhaalde (ongegronde) verzoeken of als meer dan één kopie van een dossier wordt verlangd. </w:t>
      </w:r>
      <w:r w:rsidR="00CE60F5">
        <w:br/>
      </w:r>
      <w:r w:rsidR="00CE60F5">
        <w:br/>
      </w:r>
      <w:r>
        <w:t xml:space="preserve">Als het verzoek wordt gehonoreerd en het verzoek heeft betrekking op rectificatie, </w:t>
      </w:r>
      <w:proofErr w:type="spellStart"/>
      <w:r>
        <w:t>wissing</w:t>
      </w:r>
      <w:proofErr w:type="spellEnd"/>
      <w:r>
        <w:t xml:space="preserve"> of beperking van de verwerking, dienen ook de externe partijen die de persoonsgegevens hebben ontvangen van het verzoek in kennis te worden gesteld. Psychologenpraktijk De Vaart BV stelt vast of daarvan sprake is en noteert de derde partijen in haar verslag. Dergelijke kennisgevingen aan externe partijen laat Psychologenpraktijk De Vaart BV achterwege als dit onmogelijk blijkt of onevenredig veel inspanning vergt.</w:t>
      </w:r>
      <w:r>
        <w:br/>
      </w:r>
      <w:r>
        <w:br/>
      </w:r>
      <w:r w:rsidR="00E57AB2">
        <w:t xml:space="preserve">Als betrokkene heeft u het recht om een klacht in </w:t>
      </w:r>
      <w:r w:rsidR="008037B9">
        <w:t>te dienen als u meent dat de praktijk</w:t>
      </w:r>
      <w:r w:rsidR="00E57AB2">
        <w:t xml:space="preserve"> niet juist met uw gegevens omgaat. U kunt daarvoor terecht bij de Autoriteit Persoonsgegevens. De actuele contactgegevens van de Autoriteit Persoonsgegevens vindt u op de website: https://autoriteitpersoonsgegevens.nl/nl</w:t>
      </w:r>
    </w:p>
    <w:p w:rsidR="00E57AB2" w:rsidRDefault="00E57AB2" w:rsidP="00E57AB2">
      <w:pPr>
        <w:rPr>
          <w:rFonts w:hint="eastAsia"/>
        </w:rPr>
      </w:pPr>
      <w:r>
        <w:t>Een klacht kunt u indienen via https://autoriteitpersoonsgegevens.nl/nl/voordat-u-een-klacht-indient</w:t>
      </w:r>
    </w:p>
    <w:p w:rsidR="00CE60F5" w:rsidRPr="000D20ED" w:rsidRDefault="00CE60F5" w:rsidP="00CE60F5">
      <w:pPr>
        <w:rPr>
          <w:b/>
        </w:rPr>
      </w:pPr>
      <w:r w:rsidRPr="000D20ED">
        <w:rPr>
          <w:b/>
        </w:rPr>
        <w:t>Categorieën persoonsgegevens en verwerkingsdoelen</w:t>
      </w:r>
    </w:p>
    <w:p w:rsidR="00CE60F5" w:rsidRDefault="00CE60F5" w:rsidP="00CE60F5">
      <w:r>
        <w:t>Psychologenpraktijk De Vaart BV verwerkt persoonsgegevens van (potentiële) cliënten, ten behoeve van identificatie van de cliënt en de uitvoering van de behandelovereenkomst. Voor identificatie gaat het om naam, contact- en adresgegevens, geboortedatum en kenmerk van het identiteitsbewijs en BSN van de cliënt. Voor de uitvoering van de behandelovereenkomst gaat het ook om andere (bijzondere) persoonsgegevens, zoals medische gegevens. De opgenomen gegevens van een cliënt worden in het ICT-systeem van Psychologenpr</w:t>
      </w:r>
      <w:r w:rsidR="000D20ED">
        <w:t>aktijk De Vaart BV opgeslagen.</w:t>
      </w:r>
    </w:p>
    <w:p w:rsidR="00DA2736" w:rsidRDefault="00CE60F5">
      <w:r>
        <w:t>Als een cliënt de hoofdvestiging van Psychologenpraktijk De Vaart BV bezoekt en deze heeft de auto geparkeerd op een daartoe aangewezen vak, dan wordt het kenteken van de cliënt geregistreerd in de Parkeerapp van Psychologenpraktijk De Vaart BV gedurende het behandelgesprek.</w:t>
      </w:r>
    </w:p>
    <w:sectPr w:rsidR="00DA273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E07"/>
    <w:multiLevelType w:val="hybridMultilevel"/>
    <w:tmpl w:val="B78AC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2C49BA"/>
    <w:multiLevelType w:val="hybridMultilevel"/>
    <w:tmpl w:val="54C6C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CB"/>
    <w:rsid w:val="000D20ED"/>
    <w:rsid w:val="003519CB"/>
    <w:rsid w:val="00417BE3"/>
    <w:rsid w:val="008037B9"/>
    <w:rsid w:val="00CE60F5"/>
    <w:rsid w:val="00DA2736"/>
    <w:rsid w:val="00E57AB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AA22C4B"/>
  <w15:docId w15:val="{09592D59-87F0-1941-B6CE-31E76B6C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CE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dc:description/>
  <cp:lastModifiedBy>Microsoft Office-gebruiker</cp:lastModifiedBy>
  <cp:revision>4</cp:revision>
  <dcterms:created xsi:type="dcterms:W3CDTF">2018-06-19T17:24:00Z</dcterms:created>
  <dcterms:modified xsi:type="dcterms:W3CDTF">2018-06-19T18:00:00Z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